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3614" w14:textId="19AFC37A" w:rsidR="004A4053" w:rsidRDefault="004A4053" w:rsidP="004A4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053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43CBC82" w14:textId="1FCA85C9" w:rsidR="004A4053" w:rsidRPr="004A4053" w:rsidRDefault="004A4053" w:rsidP="004A4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053">
        <w:rPr>
          <w:rFonts w:ascii="Times New Roman" w:hAnsi="Times New Roman" w:cs="Times New Roman"/>
          <w:b/>
          <w:bCs/>
          <w:sz w:val="24"/>
          <w:szCs w:val="24"/>
        </w:rPr>
        <w:t>Braddock District Council</w:t>
      </w:r>
    </w:p>
    <w:p w14:paraId="2ABFB058" w14:textId="772FC999" w:rsidR="004A4053" w:rsidRDefault="004A4053" w:rsidP="004A4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053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1B2900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Pr="004A405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B29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405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B290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080C5C6" w14:textId="5CBE0971" w:rsidR="008B6513" w:rsidRDefault="008B6513" w:rsidP="004A4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7-9 pm</w:t>
      </w:r>
    </w:p>
    <w:p w14:paraId="75491973" w14:textId="71634444" w:rsidR="0048230B" w:rsidRPr="004A4053" w:rsidRDefault="0048230B" w:rsidP="004A4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In-Person Meeting</w:t>
      </w:r>
    </w:p>
    <w:p w14:paraId="4B2F10DA" w14:textId="436BB90F" w:rsidR="004A4053" w:rsidRPr="008B6513" w:rsidRDefault="004A4053" w:rsidP="009F2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053">
        <w:rPr>
          <w:rFonts w:ascii="Times New Roman" w:hAnsi="Times New Roman" w:cs="Times New Roman"/>
          <w:b/>
          <w:bCs/>
          <w:sz w:val="24"/>
          <w:szCs w:val="24"/>
        </w:rPr>
        <w:t>Braddock Hall</w:t>
      </w:r>
    </w:p>
    <w:p w14:paraId="73EA2740" w14:textId="5A12C442" w:rsidR="00361F2A" w:rsidRPr="00361F2A" w:rsidRDefault="00361F2A" w:rsidP="00361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6D0F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to </w:t>
      </w:r>
      <w:r w:rsidR="006D0FEE">
        <w:rPr>
          <w:rFonts w:ascii="Times New Roman" w:hAnsi="Times New Roman" w:cs="Times New Roman"/>
          <w:sz w:val="24"/>
          <w:szCs w:val="24"/>
        </w:rPr>
        <w:t>order</w:t>
      </w:r>
      <w:r w:rsidR="00D7457D">
        <w:rPr>
          <w:rFonts w:ascii="Times New Roman" w:hAnsi="Times New Roman" w:cs="Times New Roman"/>
          <w:sz w:val="24"/>
          <w:szCs w:val="24"/>
        </w:rPr>
        <w:t xml:space="preserve"> (Chair)</w:t>
      </w:r>
    </w:p>
    <w:p w14:paraId="24AAC22E" w14:textId="1C927A53" w:rsidR="004A4053" w:rsidRPr="00D85839" w:rsidRDefault="00DD29E5" w:rsidP="008B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Bruce Easmunt (Chadwick-Washington)</w:t>
      </w:r>
      <w:r w:rsidR="001B2900">
        <w:rPr>
          <w:rFonts w:ascii="Times New Roman" w:hAnsi="Times New Roman" w:cs="Times New Roman"/>
          <w:sz w:val="24"/>
          <w:szCs w:val="24"/>
        </w:rPr>
        <w:t>:</w:t>
      </w:r>
      <w:r w:rsidR="00D85839">
        <w:rPr>
          <w:rFonts w:ascii="Times New Roman" w:hAnsi="Times New Roman" w:cs="Times New Roman"/>
          <w:sz w:val="24"/>
          <w:szCs w:val="24"/>
        </w:rPr>
        <w:t xml:space="preserve"> association insurance issues</w:t>
      </w:r>
      <w:r w:rsidR="00C755D5" w:rsidRPr="008B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839">
        <w:rPr>
          <w:rFonts w:ascii="Times New Roman" w:eastAsia="Times New Roman" w:hAnsi="Times New Roman" w:cs="Times New Roman"/>
          <w:sz w:val="24"/>
          <w:szCs w:val="24"/>
        </w:rPr>
        <w:t>(45 min.)</w:t>
      </w:r>
    </w:p>
    <w:p w14:paraId="137E0494" w14:textId="1E66F1C2" w:rsidR="00D85839" w:rsidRPr="008B6513" w:rsidRDefault="006F280B" w:rsidP="008B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Lucas Bickford (Villa)</w:t>
      </w:r>
      <w:r w:rsidR="008317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neighborhood cleanup program</w:t>
      </w:r>
      <w:r w:rsidR="00D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4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71FF3">
        <w:rPr>
          <w:rFonts w:ascii="Times New Roman" w:eastAsia="Times New Roman" w:hAnsi="Times New Roman" w:cs="Times New Roman"/>
          <w:sz w:val="24"/>
          <w:szCs w:val="24"/>
        </w:rPr>
        <w:t>(15 min.)</w:t>
      </w:r>
    </w:p>
    <w:p w14:paraId="5270E7BC" w14:textId="318A22DC" w:rsidR="0083178F" w:rsidRDefault="008B6513" w:rsidP="00271F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BDC </w:t>
      </w:r>
      <w:r w:rsidR="004A4053" w:rsidRPr="00115D1A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115D1A" w:rsidRPr="0011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5D5" w:rsidRPr="00115D1A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271F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(</w:t>
      </w:r>
      <w:r w:rsidR="00D814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60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1FF3">
        <w:rPr>
          <w:rFonts w:ascii="Times New Roman" w:eastAsia="Times New Roman" w:hAnsi="Times New Roman" w:cs="Times New Roman"/>
          <w:sz w:val="24"/>
          <w:szCs w:val="24"/>
        </w:rPr>
        <w:t xml:space="preserve"> min.)</w:t>
      </w:r>
    </w:p>
    <w:p w14:paraId="4E3AE873" w14:textId="16190CFA" w:rsidR="00115D1A" w:rsidRPr="00271FF3" w:rsidRDefault="00115D1A" w:rsidP="008317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1F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755D5" w:rsidRPr="00271FF3">
        <w:rPr>
          <w:rFonts w:ascii="Times New Roman" w:eastAsia="Times New Roman" w:hAnsi="Times New Roman" w:cs="Times New Roman"/>
          <w:sz w:val="24"/>
          <w:szCs w:val="24"/>
        </w:rPr>
        <w:t xml:space="preserve">pprove </w:t>
      </w:r>
      <w:r w:rsidR="00D85839" w:rsidRPr="00271FF3">
        <w:rPr>
          <w:rFonts w:ascii="Times New Roman" w:eastAsia="Times New Roman" w:hAnsi="Times New Roman" w:cs="Times New Roman"/>
          <w:sz w:val="24"/>
          <w:szCs w:val="24"/>
        </w:rPr>
        <w:t>December 2022</w:t>
      </w:r>
      <w:r w:rsidR="00C755D5" w:rsidRPr="00271FF3"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  <w:r w:rsidR="00D7457D" w:rsidRPr="00271FF3">
        <w:rPr>
          <w:rFonts w:ascii="Times New Roman" w:eastAsia="Times New Roman" w:hAnsi="Times New Roman" w:cs="Times New Roman"/>
          <w:sz w:val="24"/>
          <w:szCs w:val="24"/>
        </w:rPr>
        <w:t>(Secretary)</w:t>
      </w:r>
    </w:p>
    <w:p w14:paraId="0E8944F3" w14:textId="5622B703" w:rsidR="00115D1A" w:rsidRDefault="0036039B" w:rsidP="008B651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="00C755D5" w:rsidRPr="00115D1A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(Treasurer)</w:t>
      </w:r>
    </w:p>
    <w:p w14:paraId="21FF810C" w14:textId="3FB7303D" w:rsidR="002D6004" w:rsidRDefault="002D6004" w:rsidP="008B651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 Update (</w:t>
      </w:r>
      <w:r w:rsidR="002E34CD">
        <w:rPr>
          <w:rFonts w:ascii="Times New Roman" w:eastAsia="Times New Roman" w:hAnsi="Times New Roman" w:cs="Times New Roman"/>
          <w:sz w:val="24"/>
          <w:szCs w:val="24"/>
        </w:rPr>
        <w:t>Vice-chair/Webmaster)</w:t>
      </w:r>
    </w:p>
    <w:p w14:paraId="64C96C1F" w14:textId="56F995E5" w:rsidR="00C755D5" w:rsidRDefault="00C755D5" w:rsidP="00C755D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5D1A">
        <w:rPr>
          <w:rFonts w:ascii="Times New Roman" w:eastAsia="Times New Roman" w:hAnsi="Times New Roman" w:cs="Times New Roman"/>
          <w:sz w:val="24"/>
          <w:szCs w:val="24"/>
        </w:rPr>
        <w:t>Aging in Place program</w:t>
      </w:r>
      <w:r w:rsidR="00A51394">
        <w:rPr>
          <w:rFonts w:ascii="Times New Roman" w:eastAsia="Times New Roman" w:hAnsi="Times New Roman" w:cs="Times New Roman"/>
          <w:sz w:val="24"/>
          <w:szCs w:val="24"/>
        </w:rPr>
        <w:t xml:space="preserve">—seeking </w:t>
      </w:r>
      <w:r w:rsidR="0036039B">
        <w:rPr>
          <w:rFonts w:ascii="Times New Roman" w:eastAsia="Times New Roman" w:hAnsi="Times New Roman" w:cs="Times New Roman"/>
          <w:sz w:val="24"/>
          <w:szCs w:val="24"/>
        </w:rPr>
        <w:t>successor to Bruce Wallachy</w:t>
      </w:r>
      <w:r w:rsidR="00CE7A47" w:rsidRPr="0011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3C254" w14:textId="1054A355" w:rsidR="00F75737" w:rsidRDefault="00F75737" w:rsidP="00C755D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Meeting—Annual Legislators’ Report</w:t>
      </w:r>
    </w:p>
    <w:p w14:paraId="29131995" w14:textId="22F66575" w:rsidR="00F75737" w:rsidRDefault="00F75737" w:rsidP="00C755D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Meeting—BDC Elections for 2023-2024</w:t>
      </w:r>
      <w:r w:rsidR="00127FDA">
        <w:rPr>
          <w:rFonts w:ascii="Times New Roman" w:eastAsia="Times New Roman" w:hAnsi="Times New Roman" w:cs="Times New Roman"/>
          <w:sz w:val="24"/>
          <w:szCs w:val="24"/>
        </w:rPr>
        <w:t xml:space="preserve"> Council year</w:t>
      </w:r>
    </w:p>
    <w:p w14:paraId="7014ED30" w14:textId="0FA711EA" w:rsidR="001B2900" w:rsidRPr="00F45C8C" w:rsidRDefault="001B2900" w:rsidP="00F45C8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5C8C">
        <w:rPr>
          <w:rFonts w:ascii="Times New Roman" w:eastAsia="Times New Roman" w:hAnsi="Times New Roman" w:cs="Times New Roman"/>
          <w:sz w:val="24"/>
          <w:szCs w:val="24"/>
        </w:rPr>
        <w:t xml:space="preserve">New Business: </w:t>
      </w:r>
      <w:r w:rsidR="00F45C8C" w:rsidRPr="00F45C8C">
        <w:rPr>
          <w:rFonts w:ascii="Times New Roman" w:eastAsia="Times New Roman" w:hAnsi="Times New Roman" w:cs="Times New Roman"/>
          <w:sz w:val="24"/>
          <w:szCs w:val="24"/>
        </w:rPr>
        <w:t>Neighborhood c</w:t>
      </w:r>
      <w:r w:rsidR="00C4492B" w:rsidRPr="00F45C8C">
        <w:rPr>
          <w:rFonts w:ascii="Times New Roman" w:eastAsia="Times New Roman" w:hAnsi="Times New Roman" w:cs="Times New Roman"/>
          <w:sz w:val="24"/>
          <w:szCs w:val="24"/>
        </w:rPr>
        <w:t>oncerns, best practices</w:t>
      </w:r>
      <w:r w:rsidR="00F45C8C" w:rsidRPr="00F45C8C">
        <w:rPr>
          <w:rFonts w:ascii="Times New Roman" w:eastAsia="Times New Roman" w:hAnsi="Times New Roman" w:cs="Times New Roman"/>
          <w:sz w:val="24"/>
          <w:szCs w:val="24"/>
        </w:rPr>
        <w:t>, etc.</w:t>
      </w:r>
      <w:r w:rsidR="00B65A8A" w:rsidRPr="00F4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FDA">
        <w:rPr>
          <w:rFonts w:ascii="Times New Roman" w:eastAsia="Times New Roman" w:hAnsi="Times New Roman" w:cs="Times New Roman"/>
          <w:sz w:val="24"/>
          <w:szCs w:val="24"/>
        </w:rPr>
        <w:t xml:space="preserve">(all members)   </w:t>
      </w:r>
      <w:r w:rsidR="00F45C8C" w:rsidRPr="00F45C8C">
        <w:rPr>
          <w:rFonts w:ascii="Times New Roman" w:eastAsia="Times New Roman" w:hAnsi="Times New Roman" w:cs="Times New Roman"/>
          <w:sz w:val="24"/>
          <w:szCs w:val="24"/>
        </w:rPr>
        <w:t>(45 min.)</w:t>
      </w:r>
      <w:r w:rsidR="00F45C8C" w:rsidRPr="00F4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A8A" w:rsidRPr="00F45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1BAFE9B5" w14:textId="22272922" w:rsidR="001B2900" w:rsidRDefault="001B2900" w:rsidP="001B29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6DE9A7D5" w14:textId="77777777" w:rsidR="008B5F6B" w:rsidRDefault="008B5F6B" w:rsidP="008B5F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9A1EDA6" w14:textId="77777777" w:rsidR="008B5F6B" w:rsidRDefault="008B5F6B" w:rsidP="008B5F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0CCA09F" w14:textId="77777777" w:rsidR="008B5F6B" w:rsidRPr="008B5F6B" w:rsidRDefault="008B5F6B" w:rsidP="008B5F6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AB1D5FE" w14:textId="77777777" w:rsidR="00C755D5" w:rsidRPr="00CE7A47" w:rsidRDefault="00C755D5">
      <w:pPr>
        <w:rPr>
          <w:rFonts w:ascii="Times New Roman" w:hAnsi="Times New Roman" w:cs="Times New Roman"/>
          <w:sz w:val="24"/>
          <w:szCs w:val="24"/>
        </w:rPr>
      </w:pPr>
    </w:p>
    <w:sectPr w:rsidR="00C755D5" w:rsidRPr="00CE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00A0"/>
    <w:multiLevelType w:val="hybridMultilevel"/>
    <w:tmpl w:val="1974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20C8"/>
    <w:multiLevelType w:val="hybridMultilevel"/>
    <w:tmpl w:val="A830D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9258449">
    <w:abstractNumId w:val="0"/>
  </w:num>
  <w:num w:numId="2" w16cid:durableId="115383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D5"/>
    <w:rsid w:val="00115D1A"/>
    <w:rsid w:val="00127FDA"/>
    <w:rsid w:val="001B2900"/>
    <w:rsid w:val="00271FF3"/>
    <w:rsid w:val="002D6004"/>
    <w:rsid w:val="002E34CD"/>
    <w:rsid w:val="0036039B"/>
    <w:rsid w:val="00361F2A"/>
    <w:rsid w:val="0048230B"/>
    <w:rsid w:val="004A4053"/>
    <w:rsid w:val="006D0FEE"/>
    <w:rsid w:val="006F280B"/>
    <w:rsid w:val="0083178F"/>
    <w:rsid w:val="008B5F6B"/>
    <w:rsid w:val="008B6513"/>
    <w:rsid w:val="009F2FEF"/>
    <w:rsid w:val="00A476BD"/>
    <w:rsid w:val="00A51394"/>
    <w:rsid w:val="00B65A8A"/>
    <w:rsid w:val="00C4492B"/>
    <w:rsid w:val="00C755D5"/>
    <w:rsid w:val="00CE7A47"/>
    <w:rsid w:val="00D3367F"/>
    <w:rsid w:val="00D7457D"/>
    <w:rsid w:val="00D814A3"/>
    <w:rsid w:val="00D85839"/>
    <w:rsid w:val="00DD29E5"/>
    <w:rsid w:val="00F45C8C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CF50"/>
  <w15:chartTrackingRefBased/>
  <w15:docId w15:val="{0CAD98CE-E617-4BCB-90AB-D439A284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667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Sarah</dc:creator>
  <cp:keywords/>
  <dc:description/>
  <cp:lastModifiedBy>Robert Cosgriff</cp:lastModifiedBy>
  <cp:revision>6</cp:revision>
  <dcterms:created xsi:type="dcterms:W3CDTF">2023-02-01T01:03:00Z</dcterms:created>
  <dcterms:modified xsi:type="dcterms:W3CDTF">2023-02-03T15:22:00Z</dcterms:modified>
</cp:coreProperties>
</file>